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9A" w:rsidRDefault="00FC0EC9" w:rsidP="00344C31">
      <w:pPr>
        <w:jc w:val="center"/>
        <w:rPr>
          <w:b/>
        </w:rPr>
      </w:pPr>
      <w:proofErr w:type="gramStart"/>
      <w:r>
        <w:rPr>
          <w:b/>
        </w:rPr>
        <w:t xml:space="preserve">MÜFREDAT </w:t>
      </w:r>
      <w:r w:rsidR="00B5239A">
        <w:rPr>
          <w:b/>
        </w:rPr>
        <w:t xml:space="preserve"> DEĞERLENDİRME</w:t>
      </w:r>
      <w:proofErr w:type="gramEnd"/>
      <w:r w:rsidR="00B5239A">
        <w:rPr>
          <w:b/>
        </w:rPr>
        <w:t xml:space="preserve"> KRİTERLERİ</w:t>
      </w:r>
    </w:p>
    <w:p w:rsidR="00B5239A" w:rsidRDefault="00B5239A" w:rsidP="00B5239A">
      <w:pPr>
        <w:rPr>
          <w:b/>
        </w:rPr>
      </w:pPr>
      <w:r>
        <w:rPr>
          <w:b/>
        </w:rPr>
        <w:t>Ders</w:t>
      </w:r>
      <w:r w:rsidR="00FC0EC9">
        <w:rPr>
          <w:b/>
        </w:rPr>
        <w:t>in</w:t>
      </w:r>
      <w:r>
        <w:rPr>
          <w:b/>
        </w:rPr>
        <w:t xml:space="preserve"> Adı: </w:t>
      </w:r>
      <w:proofErr w:type="gramStart"/>
      <w:r w:rsidR="00FC0EC9">
        <w:rPr>
          <w:b/>
        </w:rPr>
        <w:t>…………………………………..</w:t>
      </w:r>
      <w:proofErr w:type="gramEnd"/>
    </w:p>
    <w:p w:rsidR="00B5239A" w:rsidRDefault="00FC0EC9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Ders Kazanımları ile İlgili Görüş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3960"/>
        <w:gridCol w:w="4483"/>
        <w:gridCol w:w="3926"/>
      </w:tblGrid>
      <w:tr w:rsidR="00FC0EC9" w:rsidTr="00FC0EC9">
        <w:trPr>
          <w:trHeight w:val="495"/>
        </w:trPr>
        <w:tc>
          <w:tcPr>
            <w:tcW w:w="332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60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483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</w:t>
            </w:r>
            <w:r>
              <w:t>bilecek</w:t>
            </w:r>
            <w:r>
              <w:t xml:space="preserve"> Sorunlar</w:t>
            </w:r>
          </w:p>
        </w:tc>
        <w:tc>
          <w:tcPr>
            <w:tcW w:w="3926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FC0EC9">
        <w:trPr>
          <w:trHeight w:val="819"/>
        </w:trPr>
        <w:tc>
          <w:tcPr>
            <w:tcW w:w="3329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60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483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26" w:type="dxa"/>
          </w:tcPr>
          <w:p w:rsidR="00FC0EC9" w:rsidRDefault="00FC0EC9" w:rsidP="00FC0EC9">
            <w:pPr>
              <w:spacing w:after="0"/>
            </w:pPr>
          </w:p>
        </w:tc>
      </w:tr>
    </w:tbl>
    <w:p w:rsidR="00B5239A" w:rsidRDefault="00B5239A" w:rsidP="00FC0EC9">
      <w:pPr>
        <w:spacing w:after="0"/>
        <w:rPr>
          <w:b/>
        </w:rPr>
      </w:pPr>
    </w:p>
    <w:p w:rsidR="00B5239A" w:rsidRDefault="00FC0EC9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Öğretim Programının Felsefesine Yönelik Görüş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3960"/>
        <w:gridCol w:w="4483"/>
        <w:gridCol w:w="3926"/>
      </w:tblGrid>
      <w:tr w:rsidR="00FC0EC9" w:rsidTr="00FC0EC9">
        <w:trPr>
          <w:trHeight w:val="537"/>
        </w:trPr>
        <w:tc>
          <w:tcPr>
            <w:tcW w:w="332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60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483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26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FC0EC9">
        <w:trPr>
          <w:trHeight w:val="943"/>
        </w:trPr>
        <w:tc>
          <w:tcPr>
            <w:tcW w:w="3329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60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483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26" w:type="dxa"/>
          </w:tcPr>
          <w:p w:rsidR="00FC0EC9" w:rsidRDefault="00FC0EC9" w:rsidP="00FC0EC9">
            <w:pPr>
              <w:spacing w:after="0"/>
            </w:pPr>
          </w:p>
        </w:tc>
      </w:tr>
    </w:tbl>
    <w:p w:rsidR="00FC0EC9" w:rsidRDefault="00FC0EC9" w:rsidP="00FC0EC9">
      <w:pPr>
        <w:spacing w:after="0"/>
        <w:ind w:left="720"/>
        <w:rPr>
          <w:b/>
        </w:rPr>
      </w:pPr>
    </w:p>
    <w:p w:rsidR="00B5239A" w:rsidRDefault="00FC0EC9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Öğretim Programının Genel Amaçlarına Yönelik Görüş</w:t>
      </w:r>
    </w:p>
    <w:tbl>
      <w:tblPr>
        <w:tblW w:w="15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8"/>
        <w:gridCol w:w="3994"/>
        <w:gridCol w:w="4522"/>
        <w:gridCol w:w="3960"/>
      </w:tblGrid>
      <w:tr w:rsidR="00FC0EC9" w:rsidTr="00FC0EC9">
        <w:trPr>
          <w:trHeight w:val="539"/>
        </w:trPr>
        <w:tc>
          <w:tcPr>
            <w:tcW w:w="3358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94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522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60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FC0EC9">
        <w:trPr>
          <w:trHeight w:val="936"/>
        </w:trPr>
        <w:tc>
          <w:tcPr>
            <w:tcW w:w="3358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94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522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60" w:type="dxa"/>
          </w:tcPr>
          <w:p w:rsidR="00FC0EC9" w:rsidRDefault="00FC0EC9" w:rsidP="00FC0EC9">
            <w:pPr>
              <w:spacing w:after="0"/>
            </w:pPr>
          </w:p>
        </w:tc>
      </w:tr>
    </w:tbl>
    <w:p w:rsidR="00B5239A" w:rsidRDefault="00B5239A" w:rsidP="00FC0EC9">
      <w:pPr>
        <w:spacing w:after="0"/>
        <w:ind w:left="720"/>
        <w:rPr>
          <w:b/>
        </w:rPr>
      </w:pPr>
    </w:p>
    <w:p w:rsidR="00B5239A" w:rsidRDefault="00FC0EC9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Öğretim Programının Uygulama Esaslarına İlişkin Görüş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3971"/>
        <w:gridCol w:w="4496"/>
        <w:gridCol w:w="3937"/>
      </w:tblGrid>
      <w:tr w:rsidR="00FC0EC9" w:rsidTr="00E52385">
        <w:trPr>
          <w:trHeight w:val="669"/>
        </w:trPr>
        <w:tc>
          <w:tcPr>
            <w:tcW w:w="333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71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496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37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E52385">
        <w:trPr>
          <w:trHeight w:val="1255"/>
        </w:trPr>
        <w:tc>
          <w:tcPr>
            <w:tcW w:w="3339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71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496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37" w:type="dxa"/>
          </w:tcPr>
          <w:p w:rsidR="00FC0EC9" w:rsidRDefault="00FC0EC9" w:rsidP="00FC0EC9">
            <w:pPr>
              <w:spacing w:after="0"/>
            </w:pPr>
          </w:p>
        </w:tc>
      </w:tr>
    </w:tbl>
    <w:p w:rsidR="00B5239A" w:rsidRDefault="00B5239A" w:rsidP="00FC0EC9">
      <w:pPr>
        <w:spacing w:after="0"/>
        <w:jc w:val="center"/>
        <w:rPr>
          <w:b/>
        </w:rPr>
      </w:pPr>
    </w:p>
    <w:p w:rsidR="00E52385" w:rsidRDefault="00E52385" w:rsidP="00FC0EC9">
      <w:pPr>
        <w:spacing w:after="0"/>
        <w:jc w:val="center"/>
        <w:rPr>
          <w:b/>
        </w:rPr>
      </w:pPr>
    </w:p>
    <w:p w:rsidR="00E52385" w:rsidRDefault="00E52385" w:rsidP="00FC0EC9">
      <w:pPr>
        <w:spacing w:after="0"/>
        <w:jc w:val="center"/>
        <w:rPr>
          <w:b/>
        </w:rPr>
      </w:pPr>
      <w:bookmarkStart w:id="0" w:name="_GoBack"/>
      <w:bookmarkEnd w:id="0"/>
    </w:p>
    <w:p w:rsidR="00B5239A" w:rsidRDefault="00B5239A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Ölçme </w:t>
      </w:r>
      <w:r w:rsidR="00FC0EC9">
        <w:rPr>
          <w:b/>
        </w:rPr>
        <w:t>Ve Değerlendirme Yaklaşımına İlişkin Görüş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968"/>
        <w:gridCol w:w="4492"/>
        <w:gridCol w:w="3934"/>
      </w:tblGrid>
      <w:tr w:rsidR="00FC0EC9" w:rsidTr="00E52385">
        <w:trPr>
          <w:trHeight w:val="823"/>
        </w:trPr>
        <w:tc>
          <w:tcPr>
            <w:tcW w:w="3335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68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492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34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E52385">
        <w:trPr>
          <w:trHeight w:val="793"/>
        </w:trPr>
        <w:tc>
          <w:tcPr>
            <w:tcW w:w="3335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68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492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34" w:type="dxa"/>
          </w:tcPr>
          <w:p w:rsidR="00FC0EC9" w:rsidRDefault="00FC0EC9" w:rsidP="00FC0EC9">
            <w:pPr>
              <w:spacing w:after="0"/>
            </w:pPr>
          </w:p>
        </w:tc>
      </w:tr>
    </w:tbl>
    <w:p w:rsidR="00B5239A" w:rsidRDefault="00B5239A" w:rsidP="00FC0EC9">
      <w:pPr>
        <w:spacing w:after="0"/>
        <w:rPr>
          <w:b/>
        </w:rPr>
      </w:pPr>
    </w:p>
    <w:p w:rsidR="00E231AF" w:rsidRDefault="00FC0EC9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Öğretim Programının Öğrenci Seviyesine U</w:t>
      </w:r>
      <w:r w:rsidR="00E231AF">
        <w:rPr>
          <w:b/>
        </w:rPr>
        <w:t>ygunlu</w:t>
      </w:r>
      <w:r>
        <w:rPr>
          <w:b/>
        </w:rPr>
        <w:t>ğu ile İlgili Görüş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3960"/>
        <w:gridCol w:w="4483"/>
        <w:gridCol w:w="3926"/>
      </w:tblGrid>
      <w:tr w:rsidR="00FC0EC9" w:rsidTr="00E52385">
        <w:trPr>
          <w:trHeight w:val="811"/>
        </w:trPr>
        <w:tc>
          <w:tcPr>
            <w:tcW w:w="332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60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483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26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E52385">
        <w:trPr>
          <w:trHeight w:val="1045"/>
        </w:trPr>
        <w:tc>
          <w:tcPr>
            <w:tcW w:w="3329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60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483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26" w:type="dxa"/>
          </w:tcPr>
          <w:p w:rsidR="00FC0EC9" w:rsidRDefault="00FC0EC9" w:rsidP="00FC0EC9">
            <w:pPr>
              <w:spacing w:after="0"/>
            </w:pPr>
          </w:p>
        </w:tc>
      </w:tr>
    </w:tbl>
    <w:p w:rsidR="00E231AF" w:rsidRDefault="00E231AF" w:rsidP="00FC0EC9">
      <w:pPr>
        <w:spacing w:after="0"/>
        <w:rPr>
          <w:b/>
        </w:rPr>
      </w:pPr>
    </w:p>
    <w:p w:rsidR="00E231AF" w:rsidRDefault="00FC0EC9" w:rsidP="00FC0EC9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Öğretim Programının Kazanım Yeterliliği İle İlgili Görüş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3971"/>
        <w:gridCol w:w="4496"/>
        <w:gridCol w:w="3937"/>
      </w:tblGrid>
      <w:tr w:rsidR="00FC0EC9" w:rsidTr="00E52385">
        <w:trPr>
          <w:trHeight w:val="737"/>
        </w:trPr>
        <w:tc>
          <w:tcPr>
            <w:tcW w:w="333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71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496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37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E52385">
        <w:trPr>
          <w:trHeight w:val="963"/>
        </w:trPr>
        <w:tc>
          <w:tcPr>
            <w:tcW w:w="3339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71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496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37" w:type="dxa"/>
          </w:tcPr>
          <w:p w:rsidR="00FC0EC9" w:rsidRDefault="00FC0EC9" w:rsidP="00FC0EC9">
            <w:pPr>
              <w:spacing w:after="0"/>
            </w:pPr>
          </w:p>
        </w:tc>
      </w:tr>
    </w:tbl>
    <w:p w:rsidR="00D87F92" w:rsidRDefault="00D87F92" w:rsidP="00FC0EC9">
      <w:pPr>
        <w:spacing w:after="0"/>
        <w:ind w:left="720"/>
        <w:rPr>
          <w:b/>
        </w:rPr>
      </w:pPr>
    </w:p>
    <w:p w:rsidR="00E065B9" w:rsidRPr="00D87F92" w:rsidRDefault="00FC0EC9" w:rsidP="00FC0EC9">
      <w:pPr>
        <w:pStyle w:val="ListeParagraf"/>
        <w:numPr>
          <w:ilvl w:val="0"/>
          <w:numId w:val="1"/>
        </w:numPr>
        <w:spacing w:after="0"/>
        <w:rPr>
          <w:b/>
        </w:rPr>
      </w:pPr>
      <w:r>
        <w:rPr>
          <w:b/>
        </w:rPr>
        <w:t>Diğer Görüşler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983"/>
        <w:gridCol w:w="4509"/>
        <w:gridCol w:w="3949"/>
      </w:tblGrid>
      <w:tr w:rsidR="00FC0EC9" w:rsidTr="00E52385">
        <w:trPr>
          <w:trHeight w:val="674"/>
        </w:trPr>
        <w:tc>
          <w:tcPr>
            <w:tcW w:w="3348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Olumlu Yönler</w:t>
            </w:r>
          </w:p>
        </w:tc>
        <w:tc>
          <w:tcPr>
            <w:tcW w:w="3983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Olumsuz Yönler</w:t>
            </w:r>
          </w:p>
        </w:tc>
        <w:tc>
          <w:tcPr>
            <w:tcW w:w="450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Karşılaşılabilecek Sorunlar</w:t>
            </w:r>
          </w:p>
        </w:tc>
        <w:tc>
          <w:tcPr>
            <w:tcW w:w="3949" w:type="dxa"/>
            <w:vAlign w:val="center"/>
          </w:tcPr>
          <w:p w:rsidR="00FC0EC9" w:rsidRDefault="00FC0EC9" w:rsidP="00FC0EC9">
            <w:pPr>
              <w:spacing w:after="0"/>
              <w:jc w:val="center"/>
            </w:pPr>
            <w:r>
              <w:t>Diğer</w:t>
            </w:r>
          </w:p>
        </w:tc>
      </w:tr>
      <w:tr w:rsidR="00FC0EC9" w:rsidTr="00E52385">
        <w:trPr>
          <w:trHeight w:val="912"/>
        </w:trPr>
        <w:tc>
          <w:tcPr>
            <w:tcW w:w="3348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83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4509" w:type="dxa"/>
          </w:tcPr>
          <w:p w:rsidR="00FC0EC9" w:rsidRDefault="00FC0EC9" w:rsidP="00FC0EC9">
            <w:pPr>
              <w:spacing w:after="0"/>
            </w:pPr>
          </w:p>
        </w:tc>
        <w:tc>
          <w:tcPr>
            <w:tcW w:w="3949" w:type="dxa"/>
          </w:tcPr>
          <w:p w:rsidR="00FC0EC9" w:rsidRDefault="00FC0EC9" w:rsidP="00FC0EC9">
            <w:pPr>
              <w:spacing w:after="0"/>
            </w:pPr>
          </w:p>
        </w:tc>
      </w:tr>
    </w:tbl>
    <w:p w:rsidR="00E065B9" w:rsidRDefault="00E065B9" w:rsidP="00FC0EC9">
      <w:pPr>
        <w:pStyle w:val="ListeParagraf"/>
        <w:spacing w:after="0"/>
        <w:rPr>
          <w:b/>
        </w:rPr>
      </w:pPr>
    </w:p>
    <w:sectPr w:rsidR="00E065B9" w:rsidSect="00FC0EC9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09CD"/>
    <w:multiLevelType w:val="hybridMultilevel"/>
    <w:tmpl w:val="66CE4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1"/>
    <w:rsid w:val="00100DEC"/>
    <w:rsid w:val="001D4C1E"/>
    <w:rsid w:val="00344C31"/>
    <w:rsid w:val="0037470E"/>
    <w:rsid w:val="00465D2E"/>
    <w:rsid w:val="004A133C"/>
    <w:rsid w:val="00535166"/>
    <w:rsid w:val="00655FFE"/>
    <w:rsid w:val="006E0493"/>
    <w:rsid w:val="00865141"/>
    <w:rsid w:val="0093626D"/>
    <w:rsid w:val="00941F33"/>
    <w:rsid w:val="009C1A6D"/>
    <w:rsid w:val="00B5239A"/>
    <w:rsid w:val="00C40947"/>
    <w:rsid w:val="00C67038"/>
    <w:rsid w:val="00CD5C84"/>
    <w:rsid w:val="00D87F92"/>
    <w:rsid w:val="00DB0B87"/>
    <w:rsid w:val="00DD5ED8"/>
    <w:rsid w:val="00DE2005"/>
    <w:rsid w:val="00E065B9"/>
    <w:rsid w:val="00E20BB2"/>
    <w:rsid w:val="00E231AF"/>
    <w:rsid w:val="00E52385"/>
    <w:rsid w:val="00E651BC"/>
    <w:rsid w:val="00F51F8B"/>
    <w:rsid w:val="00FC0EC9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65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65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memur</cp:lastModifiedBy>
  <cp:revision>2</cp:revision>
  <cp:lastPrinted>2014-06-18T11:35:00Z</cp:lastPrinted>
  <dcterms:created xsi:type="dcterms:W3CDTF">2017-01-16T12:58:00Z</dcterms:created>
  <dcterms:modified xsi:type="dcterms:W3CDTF">2017-01-16T12:58:00Z</dcterms:modified>
</cp:coreProperties>
</file>